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9CD" w:rsidRPr="001C2096" w:rsidRDefault="001619CD" w:rsidP="001C209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2096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E2538F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</w:p>
    <w:p w:rsidR="00BD56BC" w:rsidRPr="001C2096" w:rsidRDefault="001619CD" w:rsidP="001C209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096">
        <w:rPr>
          <w:rFonts w:ascii="Times New Roman" w:hAnsi="Times New Roman" w:cs="Times New Roman"/>
          <w:b/>
          <w:sz w:val="24"/>
          <w:szCs w:val="24"/>
        </w:rPr>
        <w:t>Методическая работа в общеобразовательных учреждениях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 средством педагогического мастерства учителей, связывающим в единое целое всю систему работы школы, является методическая работа. Роль методической работы в школе  значительно возрастает в современных условиях в связи с необходимостью оперативно использовать новые методики, технологии, приемы и формы обучения и воспитания, тем самым повышать качество образования. Через методическую работу осуществляется становление и развитие творчества и педагогического мастерства учителя.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направлениями методической работы в школах являются - организация и координация всей методической работы с учителями школы и обеспечение своевременного повышения квалификации педагогических кадров.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деятельность ОУ определяется анализом работы педагогических коллективов  за прошлый учебный год, задачами и планом работы на предстоящий год.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и педагогическими коллективами разработаны годовые  планы методической работы, включающие в себя: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количественный и качественный состав педагогических кадров ОУ на текущий учебный год;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- единую методическую  тему, цели и задачи методической работы на новый учебный год;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планируемые результаты по каждому направлению работы;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обозначение проблем по каждому направлению работы;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указывают пути решения обозначенных проблем;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 на новый учебный год по каждому направлению работы;</w:t>
      </w:r>
    </w:p>
    <w:p w:rsidR="001619CD" w:rsidRPr="001C2096" w:rsidRDefault="001619CD" w:rsidP="001C20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указывают положительные управленческие и педагогические практики;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указывают эффективные методы и приемы методической работы.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Методической работой в школах района руководят заместители директоров по учебно – воспитательной работе: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Александровская СОШ  - Баландина Лидия Федоровна – учитель русского языка и литературы – 0,5 ст.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Большекосульская СОШ – Ильина Оксана Владимировна – учитель русского языка и литературы – 1ст.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Боготольская СОШ – Баранец Ирина Олеговна – учитель русского языка и литературы – 1 ст.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Владимировская СОШ – Федченко Светлана Анатольевна – учитель начальных классов – 0,5 ст.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Краснозаводская СОШ – Свидрицкая Ольга Витальевна – учитель русского языка и литературы – 0,5 ст.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Критовская СОШ – Куртова Оксана Ярославовна – учитель русского языка и литературы – 1 ст.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МКОУ Вагинская СОШ – Тимохина Татьяна Валентиновна </w:t>
      </w:r>
      <w:proofErr w:type="gramStart"/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-у</w:t>
      </w:r>
      <w:proofErr w:type="gramEnd"/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читель русского языка и литературы – 0,5 ст.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Юрьевская СОШ – Рубцова Ольга Николаевна – учитель географии – 1ст.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Чайковская СОШ – Шмарловская СОШ – учитель русского языка и литературы – 0,5 ст.</w:t>
      </w:r>
    </w:p>
    <w:p w:rsidR="001619CD" w:rsidRPr="001C2096" w:rsidRDefault="001619CD" w:rsidP="001C2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МКОУ Булатовская СОШ -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каждой школе сложилась определённая система методической работы. Методическое обеспечение образовательного процесса носит непрерывный характер, включая различные формы и содержание деятельности. Каждое ОУ работает над единой методической темой.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МКОУ Вагинская СОШ – «</w:t>
      </w:r>
      <w:r w:rsidRPr="001C209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Развитие профессиональных компетентностей педагогов школы как фактор достижения современного качества образования в условиях реализации ФГОС»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МКОУ Александровская СОШ </w:t>
      </w:r>
      <w:proofErr w:type="gramStart"/>
      <w:r w:rsidRPr="001C209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  <w:r w:rsidRPr="001C209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End"/>
      <w:r w:rsidRPr="001C2096">
        <w:rPr>
          <w:rFonts w:ascii="Times New Roman" w:eastAsia="Times New Roman" w:hAnsi="Times New Roman" w:cs="Times New Roman"/>
          <w:sz w:val="24"/>
          <w:szCs w:val="24"/>
        </w:rPr>
        <w:t>Профессиональное развитие каждого педагога через взаимодействие всех структурных подразделений методической службы школы и района</w:t>
      </w:r>
      <w:r w:rsidRPr="001C2096">
        <w:rPr>
          <w:rFonts w:ascii="Times New Roman" w:eastAsia="Calibri" w:hAnsi="Times New Roman" w:cs="Times New Roman"/>
          <w:sz w:val="24"/>
          <w:szCs w:val="24"/>
        </w:rPr>
        <w:t xml:space="preserve"> для реализации  федеральных государственных образовательных  стандартов НОО, ООО и федерального государственного  образовательного  стандарта  обучающихся  с легкой степенью умственной отсталости (интеллектуальными нарушениями)</w:t>
      </w:r>
      <w:r w:rsidRPr="001C2096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sz w:val="24"/>
          <w:szCs w:val="24"/>
        </w:rPr>
        <w:t xml:space="preserve">МКОУ Владимировская СОШ - «Совершенствование педагогического мастерства учителя,  качества образовательного процесса и </w:t>
      </w:r>
      <w:proofErr w:type="gramStart"/>
      <w:r w:rsidRPr="001C2096">
        <w:rPr>
          <w:rFonts w:ascii="Times New Roman" w:eastAsia="Times New Roman" w:hAnsi="Times New Roman" w:cs="Times New Roman"/>
          <w:sz w:val="24"/>
          <w:szCs w:val="24"/>
        </w:rPr>
        <w:t>успешности</w:t>
      </w:r>
      <w:proofErr w:type="gramEnd"/>
      <w:r w:rsidRPr="001C2096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образовательном процессе».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sz w:val="24"/>
          <w:szCs w:val="24"/>
        </w:rPr>
        <w:t xml:space="preserve">МКОУ Краснозаводская СОШ -  «Обеспечение методических условий для эффективной </w:t>
      </w: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реализации ФГОС НОО, ФГОС ООО, введения ФГОС НОО обучающихся с ОВЗ и ФГОС обучающихся с УО (интеллектуальными нарушениями)»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МБОУ Критовская СОШ – «Повышение профессионального мастерства педагога и его личностной культуры для достижения стабильно положительных результатов образовательной деятельности и нового качества образования»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МБОУ </w:t>
      </w:r>
      <w:proofErr w:type="gramStart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Юрьевская</w:t>
      </w:r>
      <w:proofErr w:type="gramEnd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СОШ – «Современные  подходы  к  организации  образовательного  процесса  в условиях реализации   ФГОС НОО и перехода на ФГОС ООО  второго поколения»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МКОУ Чайковская СОШ – «</w:t>
      </w: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Изменение практики педагогов по достижению планируемых результатов в урочной и неурочной деятельности</w:t>
      </w: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».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Единая районная методическая тема была представлена в планах методической работы школ </w:t>
      </w:r>
      <w:proofErr w:type="gramStart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через</w:t>
      </w:r>
      <w:proofErr w:type="gramEnd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*направления работы;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*задачи;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 мероприятия.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В методической работе школы использовали классические и интерактивные формы работы: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тематические педсоветы;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заседания методического совета;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заседания методического объединения;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предметные недели;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стендовые доклады;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круглые столы;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мастер- классы;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фестивали.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Созданные в школах методические советы способствовали решению приоритетных психолого-педагогических проблем, координировали взаимодействие методических объединений, оказывали помощь педагогическому коллективу в работе над единой методической темой.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Для повышения педагогического мастерства учителей и распространения лучшего опыта систематически проводились заседания школьных методических объединений. С целью ознакомления педагогов с основными тенденциями в российском образовании проводились педагогические советы, совещания при директоре. Для планирования методической работы в каждом ОУ были утверждены на методических Советах основные направления  работы: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1.Повышение квалификации педагогических и руководящих работников;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2. Реализация  ФГОС НОО и ФГОС ООО;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3.Внедрение ФГОС </w:t>
      </w:r>
      <w:proofErr w:type="gramStart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 умственной отсталостью (интеллектуальными нарушениями);                           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4. Обобщение педагогического опыта;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5.Работа с одарёнными детьми;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6. Повышение качества образования;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7. Инновационно - аналитическое. Формирование УУД на уроке и вне урока;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Четко обозначены задачи: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1.Развивать индивидуальную творческую деятельность учителя через участие в профессиональных конкурсах разного                    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 уровня.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2. Продолжить работу по  обобщению и распространению передового педагогического опыта  учителей через публикацию    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материалов в методических журналах и размещении их на сайте школы, участие в педагогических чтениях, семинарах,     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Интернет - </w:t>
      </w:r>
      <w:proofErr w:type="gramStart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конференциях</w:t>
      </w:r>
      <w:proofErr w:type="gramEnd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3.Эффективно использовать образовательные и воспитательные методики и технологии, связанные с внедрением   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федеральных государственных образовательных стандартов.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4.Осуществлять сопровождение педагогов в организации методической, исследовательской и проектной  деятельности  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через проведение методических недель, участие в социальных грантовых программах, научно-исследовательских                         конференциях, олимпиадах.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5. Совершенствовать методический уровень педагогов в овладении новыми педагогическими технологиями.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6. Совершенствовать методическое сопровождение работы с молодыми специалистами.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7. Продолжить работу по совершенствованию системы информационной поддержки педагогического процесса через афиширование информации, сайт школы и управления образования, ресурсы Интернет.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В течение 2017 – 2018 уч.года педагоги школы принимали активное участие в краевых, муниципальных фестивалях, семинарах, конференциях, мастер – классах: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*краевой фестиваль управленческих и педагогических практик: «Управление изменениями: планирование и достижение новых образовательных результатов в новой образовательной среде»;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*всероссийский семинар – совещание по вопросам внедрения ФГОС «Внедрение ФГОС: содержание, механизмы, результаты»;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*краевой фестиваль «Современное образование:</w:t>
      </w:r>
      <w:r w:rsidR="001C2096"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диалог на равных».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 «Современный урок в формате ФГОС. Типология урока»;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 Сибирский исторический форум;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*Достижение предметных и метапредметных результатов по математике: планирование, способы, оценка;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*Внедрение ФГОС и концепция модернизации преподавания физической культуры в сравнительном анализе российского и европейского опыта работы;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*реализация ФГОС НОО </w:t>
      </w:r>
      <w:proofErr w:type="gramStart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 ОВ</w:t>
      </w:r>
      <w:r w:rsidR="001C2096"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З</w:t>
      </w: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, ФГОС образования обучающихся с умственной отсталостью (интеллектуальными нарушениями): опыт, управление, перспективы.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*краевой семинар «Профилактика девиантного поведения»;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*краевой фестиваль «Организация работы с текстом в образовательном пространстве современной школы: взгляд учителя-практика». 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Задачи по совершенствованию  методической работы на 2018 – 2019 уч.год: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организовать  методическую работу в школе так, чтобы она способствовала профессиональному развитию педагогов;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- усилить работу школьных методических объединение по поиску, обобщению передового педагогического опыта, его распространению, что позволит поднять уровень методической работы в школе и улучшить  результаты обучения и воспитания учащихся;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создать условия для понимания каждым учителем необходимости использования новых педагогических технологий, методик, приемов</w:t>
      </w:r>
      <w:proofErr w:type="gramStart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,</w:t>
      </w:r>
      <w:proofErr w:type="gramEnd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которые позволять улучшить качество преподавания  предмета;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для обеспечения успеха в руководстве методической работы в школе необходимо более глубоко использовать самоанализ педагогических процессов и формировать умения обобщать опыт своей образовательной деятельности;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-использовать новые интересные формы методической работы с педагогами: стендовые доклады, круглые столы, аукцион, фестивали, деловые и ролевые игры;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организовать выявление, изучение и распространение управленческого и педагогического опыта;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организовать работу творческих групп для решения новых задач профессионального развития педагогов;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организовать работу по разработке и реализации индивидуальных программ посткурсового сопровождения педагогов;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провести глубокий анализ по использованию управленческих и педагогических практик по вопросам обеспечения качества образования в соответствии с требованиями ФГОС НОО </w:t>
      </w:r>
      <w:proofErr w:type="gramStart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и ООО</w:t>
      </w:r>
      <w:proofErr w:type="gramEnd"/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2096">
        <w:rPr>
          <w:rFonts w:ascii="Times New Roman" w:eastAsia="Times New Roman" w:hAnsi="Times New Roman" w:cs="Times New Roman"/>
          <w:bCs/>
          <w:iCs/>
          <w:sz w:val="24"/>
          <w:szCs w:val="24"/>
        </w:rPr>
        <w:t>- разработать оценочные процедуры, которые позволят оценить профессиональный уровень педагогов.</w:t>
      </w:r>
    </w:p>
    <w:p w:rsidR="001619CD" w:rsidRPr="001C2096" w:rsidRDefault="001619CD" w:rsidP="001C20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619CD" w:rsidRPr="001C2096" w:rsidRDefault="001619CD" w:rsidP="001C20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619CD" w:rsidRPr="001C2096" w:rsidSect="001C209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9CD"/>
    <w:rsid w:val="001619CD"/>
    <w:rsid w:val="001C2096"/>
    <w:rsid w:val="00BD56BC"/>
    <w:rsid w:val="00E2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4</cp:revision>
  <dcterms:created xsi:type="dcterms:W3CDTF">2018-07-17T03:59:00Z</dcterms:created>
  <dcterms:modified xsi:type="dcterms:W3CDTF">2018-08-01T09:21:00Z</dcterms:modified>
</cp:coreProperties>
</file>